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EBE69" w14:textId="32819AF1" w:rsidR="004E1443" w:rsidRPr="00A719C5" w:rsidRDefault="004E1443" w:rsidP="004E1443">
      <w:pPr>
        <w:jc w:val="center"/>
        <w:rPr>
          <w:rFonts w:ascii="Calibri" w:hAnsi="Calibri" w:cs="Calibri"/>
          <w:b/>
          <w:bCs/>
        </w:rPr>
      </w:pPr>
      <w:r w:rsidRPr="00A719C5">
        <w:rPr>
          <w:rFonts w:ascii="Calibri" w:hAnsi="Calibri" w:cs="Calibri"/>
          <w:b/>
          <w:bCs/>
        </w:rPr>
        <w:t>Prevádzka, bezpečnosť a správa webovej stránky a e-</w:t>
      </w:r>
      <w:proofErr w:type="spellStart"/>
      <w:r w:rsidRPr="00A719C5">
        <w:rPr>
          <w:rFonts w:ascii="Calibri" w:hAnsi="Calibri" w:cs="Calibri"/>
          <w:b/>
          <w:bCs/>
        </w:rPr>
        <w:t>shopu</w:t>
      </w:r>
      <w:proofErr w:type="spellEnd"/>
    </w:p>
    <w:p w14:paraId="69767AFB" w14:textId="77777777" w:rsidR="00FC60DE" w:rsidRPr="00A719C5" w:rsidRDefault="00FC60DE" w:rsidP="008248D9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4504EFDA" w14:textId="6D810BBE" w:rsidR="008248D9" w:rsidRPr="00A719C5" w:rsidRDefault="008248D9" w:rsidP="00456418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A719C5">
        <w:rPr>
          <w:rFonts w:ascii="Calibri" w:hAnsi="Calibri" w:cs="Calibri"/>
          <w:b/>
          <w:bCs/>
          <w:sz w:val="22"/>
          <w:szCs w:val="22"/>
          <w:u w:val="single"/>
        </w:rPr>
        <w:t>Účel spracúvania osobných údajov:</w:t>
      </w:r>
    </w:p>
    <w:p w14:paraId="61C64754" w14:textId="77777777" w:rsidR="004C3BFD" w:rsidRPr="00A719C5" w:rsidRDefault="004C3BFD" w:rsidP="004C3BFD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Spracúvanie osobných údajov je nevyhnutné na zabezpečenie funkčnosti, technickej prevádzky a bezpečnosti webovej stránky. Účel zahŕňa najmä:</w:t>
      </w:r>
    </w:p>
    <w:p w14:paraId="0EAB3A29" w14:textId="77777777" w:rsidR="004C3BFD" w:rsidRPr="00A719C5" w:rsidRDefault="004C3BFD" w:rsidP="00AA13D7">
      <w:pPr>
        <w:numPr>
          <w:ilvl w:val="0"/>
          <w:numId w:val="26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Zobrazenie a prevádzku webovej stránky – vrátane zabezpečenia nerušeného spojenia, pohodlného používania a technickej údržby.</w:t>
      </w:r>
    </w:p>
    <w:p w14:paraId="59E2E5CC" w14:textId="77777777" w:rsidR="004C3BFD" w:rsidRPr="00A719C5" w:rsidRDefault="004C3BFD" w:rsidP="00AA13D7">
      <w:pPr>
        <w:numPr>
          <w:ilvl w:val="0"/>
          <w:numId w:val="26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Zber a spracúvanie technických údajov o návštevníkoch – ako sú IP adresa, údaje o aktivite (čas a dátum prístupu, navštívené stránky), používaný prehliadač a operačný systém, za účelom vyhodnotenia bezpečnosti a stability systému.</w:t>
      </w:r>
    </w:p>
    <w:p w14:paraId="7096B812" w14:textId="77777777" w:rsidR="004C3BFD" w:rsidRPr="00A719C5" w:rsidRDefault="004C3BFD" w:rsidP="00AA13D7">
      <w:pPr>
        <w:numPr>
          <w:ilvl w:val="0"/>
          <w:numId w:val="26"/>
        </w:numPr>
        <w:contextualSpacing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Základná administrácia obsahu – vrátane aktualizácie textov, obrázkov a správy technických komponentov stránky.</w:t>
      </w:r>
    </w:p>
    <w:p w14:paraId="51FC5CC0" w14:textId="77777777" w:rsidR="006E53BB" w:rsidRPr="00A719C5" w:rsidRDefault="006E53BB" w:rsidP="00456418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624B019" w14:textId="77777777" w:rsidR="00D435B1" w:rsidRPr="00A719C5" w:rsidRDefault="008248D9" w:rsidP="00D435B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  <w:u w:val="single"/>
        </w:rPr>
        <w:t>Dotknuté osoby alebo kategória dotknutých osôb:</w:t>
      </w:r>
      <w:r w:rsidRPr="00A719C5">
        <w:rPr>
          <w:rFonts w:ascii="Calibri" w:hAnsi="Calibri" w:cs="Calibri"/>
          <w:sz w:val="22"/>
          <w:szCs w:val="22"/>
        </w:rPr>
        <w:t xml:space="preserve"> </w:t>
      </w:r>
    </w:p>
    <w:p w14:paraId="3E19F8C5" w14:textId="4CF034C1" w:rsidR="00D435B1" w:rsidRPr="00A719C5" w:rsidRDefault="00D435B1" w:rsidP="00D435B1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Návštevníci webovej stránky a používatelia elektronického obchodu, ktorí si zobrazujú jej obsah, prehliadajú produkty alebo využívajú verejne dostupné funkcie stránky bez zadávania osobných údajov prostredníctvom formulárov.</w:t>
      </w:r>
    </w:p>
    <w:p w14:paraId="73546819" w14:textId="05E68B11" w:rsidR="008248D9" w:rsidRPr="00A719C5" w:rsidRDefault="008248D9" w:rsidP="008248D9">
      <w:pPr>
        <w:pStyle w:val="Normlnywebov"/>
        <w:spacing w:before="0" w:after="0"/>
        <w:contextualSpacing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A719C5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Kategória osobných údajov</w:t>
      </w:r>
      <w:r w:rsidRPr="00A719C5">
        <w:rPr>
          <w:rFonts w:ascii="Calibri" w:hAnsi="Calibri" w:cs="Calibri"/>
          <w:b/>
          <w:bCs/>
          <w:color w:val="000000" w:themeColor="text1"/>
          <w:sz w:val="22"/>
          <w:szCs w:val="22"/>
        </w:rPr>
        <w:t>:</w:t>
      </w:r>
    </w:p>
    <w:p w14:paraId="082A8E2E" w14:textId="77777777" w:rsidR="008248D9" w:rsidRPr="00A719C5" w:rsidRDefault="008248D9" w:rsidP="008248D9">
      <w:pPr>
        <w:pStyle w:val="Normlnywebov"/>
        <w:spacing w:before="0" w:after="0"/>
        <w:contextualSpacing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A719C5">
        <w:rPr>
          <w:rFonts w:ascii="Calibri" w:hAnsi="Calibri" w:cs="Calibri"/>
          <w:color w:val="000000" w:themeColor="text1"/>
          <w:sz w:val="22"/>
          <w:szCs w:val="22"/>
        </w:rPr>
        <w:t xml:space="preserve">Bežné osobné údaje. </w:t>
      </w:r>
    </w:p>
    <w:p w14:paraId="639D415E" w14:textId="77777777" w:rsidR="008248D9" w:rsidRPr="00A719C5" w:rsidRDefault="008248D9" w:rsidP="008248D9">
      <w:pPr>
        <w:contextualSpacing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  <w:bookmarkStart w:id="0" w:name="_Hlk131418943"/>
      <w:r w:rsidRPr="00A719C5">
        <w:rPr>
          <w:rFonts w:ascii="Calibri" w:hAnsi="Calibri" w:cs="Calibri"/>
          <w:b/>
          <w:color w:val="000000" w:themeColor="text1"/>
          <w:sz w:val="22"/>
          <w:szCs w:val="22"/>
          <w:u w:val="single"/>
        </w:rPr>
        <w:t>Zoznam alebo rozsah osobných údajov</w:t>
      </w:r>
      <w:r w:rsidRPr="00A719C5">
        <w:rPr>
          <w:rFonts w:ascii="Calibri" w:hAnsi="Calibri" w:cs="Calibri"/>
          <w:b/>
          <w:color w:val="000000" w:themeColor="text1"/>
          <w:sz w:val="22"/>
          <w:szCs w:val="22"/>
        </w:rPr>
        <w:t xml:space="preserve">: </w:t>
      </w:r>
    </w:p>
    <w:bookmarkEnd w:id="0"/>
    <w:p w14:paraId="6AD468CA" w14:textId="7EA3CF20" w:rsidR="003836FE" w:rsidRPr="00A719C5" w:rsidRDefault="003836FE" w:rsidP="003836FE">
      <w:pPr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IP adresa koncového zariadenia</w:t>
      </w:r>
      <w:r w:rsidR="001F5FAF" w:rsidRPr="00A719C5">
        <w:rPr>
          <w:rFonts w:ascii="Calibri" w:hAnsi="Calibri" w:cs="Calibri"/>
          <w:sz w:val="22"/>
          <w:szCs w:val="22"/>
        </w:rPr>
        <w:t>,</w:t>
      </w:r>
    </w:p>
    <w:p w14:paraId="71C50245" w14:textId="6D4DFF20" w:rsidR="003836FE" w:rsidRPr="00A719C5" w:rsidRDefault="003836FE" w:rsidP="003836FE">
      <w:pPr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dátum a čas prístupu na stránku</w:t>
      </w:r>
      <w:r w:rsidR="001F5FAF" w:rsidRPr="00A719C5">
        <w:rPr>
          <w:rFonts w:ascii="Calibri" w:hAnsi="Calibri" w:cs="Calibri"/>
          <w:sz w:val="22"/>
          <w:szCs w:val="22"/>
        </w:rPr>
        <w:t>,</w:t>
      </w:r>
    </w:p>
    <w:p w14:paraId="2DF4F8B2" w14:textId="5BFF6050" w:rsidR="003836FE" w:rsidRPr="00A719C5" w:rsidRDefault="003836FE" w:rsidP="003836FE">
      <w:pPr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navštívené URL adresy a</w:t>
      </w:r>
      <w:r w:rsidR="001F5FAF" w:rsidRPr="00A719C5">
        <w:rPr>
          <w:rFonts w:ascii="Calibri" w:hAnsi="Calibri" w:cs="Calibri"/>
          <w:sz w:val="22"/>
          <w:szCs w:val="22"/>
        </w:rPr>
        <w:t> </w:t>
      </w:r>
      <w:r w:rsidRPr="00A719C5">
        <w:rPr>
          <w:rFonts w:ascii="Calibri" w:hAnsi="Calibri" w:cs="Calibri"/>
          <w:sz w:val="22"/>
          <w:szCs w:val="22"/>
        </w:rPr>
        <w:t>súbory</w:t>
      </w:r>
      <w:r w:rsidR="001F5FAF" w:rsidRPr="00A719C5">
        <w:rPr>
          <w:rFonts w:ascii="Calibri" w:hAnsi="Calibri" w:cs="Calibri"/>
          <w:sz w:val="22"/>
          <w:szCs w:val="22"/>
        </w:rPr>
        <w:t>,</w:t>
      </w:r>
    </w:p>
    <w:p w14:paraId="29F5803C" w14:textId="6F1EBD58" w:rsidR="003836FE" w:rsidRPr="00A719C5" w:rsidRDefault="003836FE" w:rsidP="003836FE">
      <w:pPr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informácie o používanom internetovom prehliadači a operačnom systéme</w:t>
      </w:r>
      <w:r w:rsidR="001F5FAF" w:rsidRPr="00A719C5">
        <w:rPr>
          <w:rFonts w:ascii="Calibri" w:hAnsi="Calibri" w:cs="Calibri"/>
          <w:sz w:val="22"/>
          <w:szCs w:val="22"/>
        </w:rPr>
        <w:t>.</w:t>
      </w:r>
    </w:p>
    <w:p w14:paraId="000B8284" w14:textId="77777777" w:rsidR="00FF3576" w:rsidRPr="00A719C5" w:rsidRDefault="00FF3576" w:rsidP="00FF3576">
      <w:pPr>
        <w:jc w:val="both"/>
        <w:rPr>
          <w:rFonts w:ascii="Calibri" w:hAnsi="Calibri" w:cs="Calibri"/>
          <w:sz w:val="22"/>
          <w:szCs w:val="22"/>
        </w:rPr>
      </w:pPr>
    </w:p>
    <w:p w14:paraId="3234D672" w14:textId="71AFCAFF" w:rsidR="008248D9" w:rsidRPr="00A719C5" w:rsidRDefault="008248D9" w:rsidP="00FF3576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  <w:u w:val="single"/>
        </w:rPr>
        <w:t>Právny základ spracúvania osobných údajov:</w:t>
      </w:r>
      <w:r w:rsidRPr="00A719C5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013B259" w14:textId="77777777" w:rsidR="008248D9" w:rsidRPr="00A719C5" w:rsidRDefault="008248D9" w:rsidP="008248D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</w:rPr>
        <w:t>Zákonnosť spracúvania osobných údajov:</w:t>
      </w:r>
    </w:p>
    <w:p w14:paraId="6DA43C35" w14:textId="1A0BCC63" w:rsidR="00080ADD" w:rsidRPr="00A719C5" w:rsidRDefault="00DB5459" w:rsidP="008248D9">
      <w:p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 xml:space="preserve">Čl. 6 ods. 1 písm. f) Nariadenia GDPR – </w:t>
      </w:r>
      <w:r w:rsidR="00080ADD" w:rsidRPr="00A719C5">
        <w:rPr>
          <w:rFonts w:ascii="Calibri" w:hAnsi="Calibri" w:cs="Calibri"/>
          <w:sz w:val="22"/>
          <w:szCs w:val="22"/>
        </w:rPr>
        <w:t>Oprávnený záujem prevádzkovateľa zabezpečiť funkčný, bezpečný a stabilný chod webovej stránky a elektronického obchodu, vrátane technickej správy a prevádzky systému.</w:t>
      </w:r>
      <w:r w:rsidR="0086195A" w:rsidRPr="00A719C5">
        <w:rPr>
          <w:rFonts w:ascii="Calibri" w:hAnsi="Calibri" w:cs="Calibri"/>
          <w:sz w:val="22"/>
          <w:szCs w:val="22"/>
        </w:rPr>
        <w:t xml:space="preserve"> Prevádzkovateľ vykonal test proporcionality a dospel k záveru, že jeho oprávnený záujem na zabezpečení bezpečnej a funkčnej prevádzky stránky prevažuje nad právami a slobodami návštevníkov.</w:t>
      </w:r>
    </w:p>
    <w:p w14:paraId="5EC2B3BB" w14:textId="7AAD83BF" w:rsidR="008248D9" w:rsidRPr="00A719C5" w:rsidRDefault="008248D9" w:rsidP="008248D9">
      <w:p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  <w:r w:rsidRPr="00A719C5">
        <w:rPr>
          <w:rFonts w:ascii="Calibri" w:hAnsi="Calibri" w:cs="Calibri"/>
          <w:sz w:val="22"/>
          <w:szCs w:val="22"/>
        </w:rPr>
        <w:t xml:space="preserve"> </w:t>
      </w:r>
    </w:p>
    <w:p w14:paraId="6E75FCCD" w14:textId="77777777" w:rsidR="008248D9" w:rsidRPr="00A719C5" w:rsidRDefault="008248D9" w:rsidP="008248D9">
      <w:pPr>
        <w:contextualSpacing/>
        <w:jc w:val="both"/>
        <w:rPr>
          <w:rFonts w:ascii="Calibri" w:eastAsia="Arial Unicode MS" w:hAnsi="Calibri" w:cs="Calibri"/>
          <w:color w:val="000000"/>
          <w:sz w:val="22"/>
          <w:szCs w:val="22"/>
          <w:bdr w:val="nil"/>
        </w:rPr>
      </w:pPr>
      <w:r w:rsidRPr="00A719C5">
        <w:rPr>
          <w:rFonts w:ascii="Calibri" w:eastAsia="Arial Unicode MS" w:hAnsi="Calibri" w:cs="Calibri"/>
          <w:color w:val="000000"/>
          <w:sz w:val="22"/>
          <w:szCs w:val="22"/>
          <w:bdr w:val="nil"/>
        </w:rPr>
        <w:t>Spracúvanie osobných údajov na základe osobitného právneho predpisu sa nevykonáva.</w:t>
      </w:r>
    </w:p>
    <w:p w14:paraId="3F702595" w14:textId="77777777" w:rsidR="008248D9" w:rsidRPr="00A719C5" w:rsidRDefault="008248D9" w:rsidP="008248D9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5A41DA8A" w14:textId="77777777" w:rsidR="004C0287" w:rsidRPr="00A719C5" w:rsidRDefault="004C0287" w:rsidP="00DB5459">
      <w:pPr>
        <w:contextualSpacing/>
        <w:jc w:val="both"/>
        <w:rPr>
          <w:rFonts w:ascii="Calibri" w:hAnsi="Calibri" w:cs="Calibri"/>
          <w:b/>
          <w:noProof/>
          <w:sz w:val="22"/>
          <w:szCs w:val="22"/>
          <w:u w:val="single"/>
        </w:rPr>
      </w:pPr>
      <w:bookmarkStart w:id="1" w:name="_Hlk131418985"/>
      <w:r w:rsidRPr="00A719C5">
        <w:rPr>
          <w:rFonts w:ascii="Calibri" w:hAnsi="Calibri" w:cs="Calibri"/>
          <w:b/>
          <w:noProof/>
          <w:sz w:val="22"/>
          <w:szCs w:val="22"/>
          <w:u w:val="single"/>
        </w:rPr>
        <w:t xml:space="preserve">Príjemcovia alebo kategórie príjemcov, ktorým budú osobné údaje poskytnuté </w:t>
      </w:r>
      <w:r w:rsidRPr="00A719C5">
        <w:rPr>
          <w:rFonts w:ascii="Calibri" w:hAnsi="Calibri" w:cs="Calibri"/>
          <w:b/>
          <w:bCs/>
          <w:sz w:val="22"/>
          <w:szCs w:val="22"/>
          <w:u w:val="single"/>
        </w:rPr>
        <w:t>(tretie strany):</w:t>
      </w:r>
    </w:p>
    <w:bookmarkEnd w:id="1"/>
    <w:p w14:paraId="309843C6" w14:textId="77777777" w:rsidR="006D3BD9" w:rsidRDefault="00906F6D" w:rsidP="006D3BD9">
      <w:pPr>
        <w:spacing w:after="160"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 xml:space="preserve">Web </w:t>
      </w:r>
      <w:proofErr w:type="spellStart"/>
      <w:r w:rsidRPr="00A719C5">
        <w:rPr>
          <w:rFonts w:ascii="Calibri" w:hAnsi="Calibri" w:cs="Calibri"/>
          <w:sz w:val="22"/>
          <w:szCs w:val="22"/>
        </w:rPr>
        <w:t>Agency</w:t>
      </w:r>
      <w:proofErr w:type="spellEnd"/>
      <w:r w:rsidRPr="00A719C5">
        <w:rPr>
          <w:rFonts w:ascii="Calibri" w:hAnsi="Calibri" w:cs="Calibri"/>
          <w:sz w:val="22"/>
          <w:szCs w:val="22"/>
        </w:rPr>
        <w:t xml:space="preserve">, s. r. o., </w:t>
      </w:r>
      <w:r w:rsidR="00FC60DE" w:rsidRPr="00A719C5">
        <w:rPr>
          <w:rFonts w:ascii="Calibri" w:hAnsi="Calibri" w:cs="Calibri"/>
          <w:sz w:val="22"/>
          <w:szCs w:val="22"/>
        </w:rPr>
        <w:t xml:space="preserve">Heyrovského 8, 841 03 Bratislava, IČO: 48 136 026 – sprostredkovateľ podľa článku 28 GDPR, </w:t>
      </w:r>
      <w:r w:rsidR="006D3BD9" w:rsidRPr="006D3BD9">
        <w:rPr>
          <w:rFonts w:ascii="Calibri" w:hAnsi="Calibri" w:cs="Calibri"/>
          <w:sz w:val="22"/>
          <w:szCs w:val="22"/>
        </w:rPr>
        <w:t>ktorý zabezpečuje technickú správu webovej stránky, systémovú údržbu a zákaznícku podporu (helpdesk).</w:t>
      </w:r>
    </w:p>
    <w:p w14:paraId="6D4B45CA" w14:textId="77777777" w:rsidR="006D3BD9" w:rsidRDefault="007727C3" w:rsidP="006D3BD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</w:rPr>
        <w:t>Iný oprávnený subjekt na základe čl. 6 ods. 1 písm. c) Nariadenia GDPR:</w:t>
      </w:r>
      <w:r w:rsidR="00080ADD" w:rsidRPr="00A719C5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FF593CB" w14:textId="1251F5B1" w:rsidR="00906F6D" w:rsidRPr="00A719C5" w:rsidRDefault="00906F6D" w:rsidP="006D3BD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Osobné údaje môžu byť poskytnuté aj orgánom verejnej moci, ktoré majú zákonné oprávnenie na ich spracúvanie, a to v nevyhnutnom rozsahu a len v prípadoch stanovených právnym predpisom (napr. kontrolné a dozorné orgány, súdy alebo orgány činné v trestnom konaní).</w:t>
      </w:r>
    </w:p>
    <w:p w14:paraId="2A53B270" w14:textId="77777777" w:rsidR="00906F6D" w:rsidRPr="00A719C5" w:rsidRDefault="00906F6D" w:rsidP="00D714BC">
      <w:pPr>
        <w:jc w:val="both"/>
        <w:rPr>
          <w:rFonts w:ascii="Calibri" w:hAnsi="Calibri" w:cs="Calibri"/>
          <w:sz w:val="22"/>
          <w:szCs w:val="22"/>
        </w:rPr>
      </w:pPr>
    </w:p>
    <w:p w14:paraId="516A36C0" w14:textId="1B33B92D" w:rsidR="008248D9" w:rsidRPr="00A719C5" w:rsidRDefault="008248D9" w:rsidP="00D714BC">
      <w:pPr>
        <w:jc w:val="both"/>
        <w:rPr>
          <w:rFonts w:ascii="Calibri" w:hAnsi="Calibri" w:cs="Calibri"/>
          <w:bCs/>
          <w:sz w:val="22"/>
          <w:szCs w:val="22"/>
        </w:rPr>
      </w:pPr>
      <w:r w:rsidRPr="00A719C5">
        <w:rPr>
          <w:rFonts w:ascii="Calibri" w:hAnsi="Calibri" w:cs="Calibri"/>
          <w:b/>
          <w:sz w:val="22"/>
          <w:szCs w:val="22"/>
          <w:u w:val="single"/>
        </w:rPr>
        <w:t>Prenos do tretích krajín:</w:t>
      </w:r>
      <w:r w:rsidRPr="00A719C5">
        <w:rPr>
          <w:rFonts w:ascii="Calibri" w:hAnsi="Calibri" w:cs="Calibri"/>
          <w:bCs/>
          <w:sz w:val="22"/>
          <w:szCs w:val="22"/>
        </w:rPr>
        <w:t xml:space="preserve"> </w:t>
      </w:r>
    </w:p>
    <w:p w14:paraId="72C337D1" w14:textId="77777777" w:rsidR="008248D9" w:rsidRPr="00A719C5" w:rsidRDefault="008248D9" w:rsidP="008248D9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Cs/>
          <w:sz w:val="22"/>
          <w:szCs w:val="22"/>
        </w:rPr>
        <w:t>Osobné</w:t>
      </w:r>
      <w:r w:rsidRPr="00A719C5">
        <w:rPr>
          <w:rFonts w:ascii="Calibri" w:hAnsi="Calibri" w:cs="Calibri"/>
          <w:sz w:val="22"/>
          <w:szCs w:val="22"/>
        </w:rPr>
        <w:t xml:space="preserve"> údaje nie sú poskytované do tretích krajín.</w:t>
      </w:r>
    </w:p>
    <w:p w14:paraId="4641457C" w14:textId="77777777" w:rsidR="008248D9" w:rsidRPr="00A719C5" w:rsidRDefault="008248D9" w:rsidP="008248D9">
      <w:pPr>
        <w:contextualSpacing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511389ED" w14:textId="77777777" w:rsidR="008248D9" w:rsidRPr="00A719C5" w:rsidRDefault="008248D9" w:rsidP="008248D9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A719C5">
        <w:rPr>
          <w:rFonts w:ascii="Calibri" w:hAnsi="Calibri" w:cs="Calibri"/>
          <w:b/>
          <w:sz w:val="22"/>
          <w:szCs w:val="22"/>
          <w:u w:val="single"/>
        </w:rPr>
        <w:t>Prenos do medzinárodných organizácií:</w:t>
      </w:r>
      <w:r w:rsidRPr="00A719C5">
        <w:rPr>
          <w:rFonts w:ascii="Calibri" w:hAnsi="Calibri" w:cs="Calibri"/>
          <w:bCs/>
          <w:sz w:val="22"/>
          <w:szCs w:val="22"/>
        </w:rPr>
        <w:t xml:space="preserve"> </w:t>
      </w:r>
    </w:p>
    <w:p w14:paraId="759F27CE" w14:textId="77777777" w:rsidR="008248D9" w:rsidRPr="00A719C5" w:rsidRDefault="008248D9" w:rsidP="008248D9">
      <w:pPr>
        <w:contextualSpacing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A719C5">
        <w:rPr>
          <w:rFonts w:ascii="Calibri" w:hAnsi="Calibri" w:cs="Calibri"/>
          <w:sz w:val="22"/>
          <w:szCs w:val="22"/>
        </w:rPr>
        <w:t>Osobné údaje nie sú poskytované do medzinárodných organizácií.</w:t>
      </w:r>
    </w:p>
    <w:p w14:paraId="75C6FA73" w14:textId="77777777" w:rsidR="008248D9" w:rsidRPr="00A719C5" w:rsidRDefault="008248D9" w:rsidP="008248D9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6D830E47" w14:textId="77777777" w:rsidR="008248D9" w:rsidRPr="00A719C5" w:rsidRDefault="008248D9" w:rsidP="008248D9">
      <w:pPr>
        <w:rPr>
          <w:rFonts w:ascii="Calibri" w:hAnsi="Calibri" w:cs="Calibri"/>
          <w:color w:val="000000" w:themeColor="text1"/>
          <w:sz w:val="22"/>
          <w:szCs w:val="22"/>
        </w:rPr>
      </w:pPr>
      <w:r w:rsidRPr="00A719C5">
        <w:rPr>
          <w:rFonts w:ascii="Calibri" w:hAnsi="Calibri" w:cs="Calibri"/>
          <w:b/>
          <w:bCs/>
          <w:color w:val="000000" w:themeColor="text1"/>
          <w:sz w:val="22"/>
          <w:szCs w:val="22"/>
          <w:u w:val="single"/>
        </w:rPr>
        <w:t>Zverejňovanie osobných údajov:</w:t>
      </w:r>
      <w:r w:rsidRPr="00A719C5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57C7A769" w14:textId="77777777" w:rsidR="008248D9" w:rsidRPr="00A719C5" w:rsidRDefault="008248D9" w:rsidP="00EF0DFA">
      <w:pPr>
        <w:rPr>
          <w:rFonts w:ascii="Calibri" w:hAnsi="Calibri" w:cs="Calibri"/>
          <w:color w:val="000000" w:themeColor="text1"/>
          <w:sz w:val="22"/>
          <w:szCs w:val="22"/>
        </w:rPr>
      </w:pPr>
      <w:r w:rsidRPr="00A719C5">
        <w:rPr>
          <w:rFonts w:ascii="Calibri" w:hAnsi="Calibri" w:cs="Calibri"/>
          <w:color w:val="000000" w:themeColor="text1"/>
          <w:sz w:val="22"/>
          <w:szCs w:val="22"/>
        </w:rPr>
        <w:t>Prevádzkovateľ osobné údaje nezverejňuje.</w:t>
      </w:r>
    </w:p>
    <w:p w14:paraId="4D71E7FE" w14:textId="77777777" w:rsidR="00EF0DFA" w:rsidRPr="00A719C5" w:rsidRDefault="00EF0DFA" w:rsidP="008248D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b/>
          <w:bCs/>
          <w:sz w:val="22"/>
          <w:szCs w:val="22"/>
          <w:u w:val="single"/>
          <w:lang w:eastAsia="zh-CN"/>
        </w:rPr>
      </w:pPr>
    </w:p>
    <w:p w14:paraId="216E5D75" w14:textId="25DDEC6B" w:rsidR="008248D9" w:rsidRPr="00A719C5" w:rsidRDefault="008248D9" w:rsidP="008248D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  <w:u w:val="single"/>
          <w:lang w:eastAsia="zh-CN"/>
        </w:rPr>
        <w:t>Doba uchovávania osobných údajov</w:t>
      </w:r>
      <w:r w:rsidR="00EF0DFA" w:rsidRPr="00A719C5">
        <w:rPr>
          <w:rFonts w:ascii="Calibri" w:hAnsi="Calibri" w:cs="Calibri"/>
          <w:b/>
          <w:bCs/>
          <w:sz w:val="22"/>
          <w:szCs w:val="22"/>
          <w:u w:val="single"/>
          <w:lang w:eastAsia="zh-CN"/>
        </w:rPr>
        <w:t xml:space="preserve"> </w:t>
      </w:r>
      <w:r w:rsidRPr="00A719C5">
        <w:rPr>
          <w:rFonts w:ascii="Calibri" w:hAnsi="Calibri" w:cs="Calibri"/>
          <w:b/>
          <w:bCs/>
          <w:sz w:val="22"/>
          <w:szCs w:val="22"/>
          <w:u w:val="single"/>
          <w:lang w:eastAsia="zh-CN"/>
        </w:rPr>
        <w:t>/ kritérium jej určenia:</w:t>
      </w:r>
      <w:r w:rsidRPr="00A719C5">
        <w:rPr>
          <w:rFonts w:ascii="Calibri" w:hAnsi="Calibri" w:cs="Calibri"/>
          <w:sz w:val="22"/>
          <w:szCs w:val="22"/>
          <w:lang w:eastAsia="zh-CN"/>
        </w:rPr>
        <w:t xml:space="preserve"> </w:t>
      </w:r>
      <w:r w:rsidRPr="00A719C5">
        <w:rPr>
          <w:rFonts w:ascii="Calibri" w:hAnsi="Calibri" w:cs="Calibri"/>
          <w:sz w:val="22"/>
          <w:szCs w:val="22"/>
        </w:rPr>
        <w:t xml:space="preserve"> </w:t>
      </w:r>
    </w:p>
    <w:p w14:paraId="22566F0D" w14:textId="77777777" w:rsidR="001F5FAF" w:rsidRPr="00A719C5" w:rsidRDefault="001F5FAF" w:rsidP="001F5FAF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Osobné údaje sa uchovávajú najviac 6 mesiacov odo dňa ich získania, pokiaľ nie je potrebné ich uchovať dlhšie na účely technickej bezpečnosti alebo riešenia incidentov.</w:t>
      </w:r>
    </w:p>
    <w:p w14:paraId="71B9A4AA" w14:textId="77777777" w:rsidR="008C5BEC" w:rsidRPr="00A719C5" w:rsidRDefault="008C5BEC" w:rsidP="008248D9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20D36FC" w14:textId="77777777" w:rsidR="00A36F60" w:rsidRPr="00A719C5" w:rsidRDefault="00A36F60" w:rsidP="00A36F60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A719C5">
        <w:rPr>
          <w:rFonts w:ascii="Calibri" w:hAnsi="Calibri" w:cs="Calibri"/>
          <w:b/>
          <w:bCs/>
          <w:sz w:val="22"/>
          <w:szCs w:val="22"/>
          <w:u w:val="single"/>
        </w:rPr>
        <w:t>Prevádzkovateľ sa zaväzuje dodržiavať zásady spracúvania osobných údajov, ktoré zahŕňajú:</w:t>
      </w:r>
    </w:p>
    <w:p w14:paraId="1AD344EB" w14:textId="45CB684C" w:rsidR="00A36F60" w:rsidRPr="00A719C5" w:rsidRDefault="00A36F60" w:rsidP="00A36F60">
      <w:p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Spracúvať osobné údaje len v rozsahu nevyhnutnom na dosiahnutie stanoveného účelu, po naplnení účelu údaje bezodkladne vymazať alebo anonymizovať, zabezpečiť správnosť a pravidelnú aktualizáciu spracúvaných údajov, informovať dotknutú osobu o zmene účelu alebo právneho základu spracúvania, chrániť údaje pred neoprávneným prístupom, stratou a zneužitím, nahlásiť závažné bezpečnostné incidenty príslušnému dozornému orgánu, preukazovať súlad so zásadami spracúvania na požiadanie dozorného orgánu.</w:t>
      </w:r>
    </w:p>
    <w:p w14:paraId="0F48E056" w14:textId="77777777" w:rsidR="008248D9" w:rsidRPr="00A719C5" w:rsidRDefault="008248D9" w:rsidP="008248D9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603B592" w14:textId="77777777" w:rsidR="00C76F6C" w:rsidRPr="00A719C5" w:rsidRDefault="00C76F6C" w:rsidP="00C76F6C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A719C5">
        <w:rPr>
          <w:rFonts w:ascii="Calibri" w:hAnsi="Calibri" w:cs="Calibri"/>
          <w:b/>
          <w:bCs/>
          <w:sz w:val="22"/>
          <w:szCs w:val="22"/>
          <w:u w:val="single"/>
        </w:rPr>
        <w:t>Technické a organizačné bezpečnostné opatrenia:</w:t>
      </w:r>
    </w:p>
    <w:p w14:paraId="17596EEB" w14:textId="77777777" w:rsidR="00C76F6C" w:rsidRPr="00A719C5" w:rsidRDefault="00C76F6C" w:rsidP="00C76F6C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Prevádzkovateľ uplatňuje primerané technické a organizačné opatrenia na ochranu osobných údajov, vrátane zabezpečeného HTTPS pripojenia, silných hesiel, aktualizácií systémov, zálohovania údajov, logovania prístupov a obmedzenia oprávnení. Bezpečnostná politika zahŕňa aj opatrenia v oblasti fyzickej, informačnej a personálnej bezpečnosti. Opatrenia sú pravidelne kontrolované a aktualizované.</w:t>
      </w:r>
    </w:p>
    <w:p w14:paraId="76B32F6B" w14:textId="77777777" w:rsidR="008C5BEC" w:rsidRPr="00A719C5" w:rsidRDefault="008C5BEC" w:rsidP="008248D9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3B804F71" w14:textId="1875B526" w:rsidR="008248D9" w:rsidRPr="00A719C5" w:rsidRDefault="008248D9" w:rsidP="008248D9">
      <w:pPr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A719C5">
        <w:rPr>
          <w:rFonts w:ascii="Calibri" w:hAnsi="Calibri" w:cs="Calibri"/>
          <w:b/>
          <w:bCs/>
          <w:sz w:val="22"/>
          <w:szCs w:val="22"/>
          <w:u w:val="single"/>
        </w:rPr>
        <w:t>Poučenie o forme požiadavky na poskytnutie osobných údajov od dotknutých osôb:</w:t>
      </w:r>
    </w:p>
    <w:p w14:paraId="470B1C24" w14:textId="215F26F2" w:rsidR="008248D9" w:rsidRPr="00A719C5" w:rsidRDefault="00D47C2C" w:rsidP="00D47C2C">
      <w:pPr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Dotknutá osoba nemá povinnosť poskytnúť osobné údaje; prevádzka webovej stránky je založená na spracúvaní nevyhnutných technických údajov, ktoré neumožňujú identifikáciu osoby.</w:t>
      </w:r>
    </w:p>
    <w:p w14:paraId="4A0FB1A9" w14:textId="77777777" w:rsidR="00D47C2C" w:rsidRPr="00A719C5" w:rsidRDefault="00D47C2C" w:rsidP="00D47C2C">
      <w:pPr>
        <w:rPr>
          <w:rFonts w:ascii="Calibri" w:hAnsi="Calibri" w:cs="Calibri"/>
          <w:sz w:val="22"/>
          <w:szCs w:val="22"/>
        </w:rPr>
      </w:pPr>
    </w:p>
    <w:p w14:paraId="1043624E" w14:textId="77777777" w:rsidR="008248D9" w:rsidRPr="00A719C5" w:rsidRDefault="008248D9" w:rsidP="008248D9">
      <w:pPr>
        <w:contextualSpacing/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  <w:r w:rsidRPr="00A719C5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 xml:space="preserve">Zdroj osobných údajov: </w:t>
      </w:r>
    </w:p>
    <w:p w14:paraId="5F38F5AE" w14:textId="5AE31D4B" w:rsidR="00D47C2C" w:rsidRPr="00A719C5" w:rsidRDefault="00D47C2C" w:rsidP="00D47C2C">
      <w:pPr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A719C5">
        <w:rPr>
          <w:rFonts w:ascii="Calibri" w:hAnsi="Calibri" w:cs="Calibri"/>
          <w:color w:val="000000"/>
          <w:sz w:val="22"/>
          <w:szCs w:val="22"/>
        </w:rPr>
        <w:t>V rámci tohto účelu prevádzkovateľ nezískava osobné údaje priamo od dotknutej osoby ani z iného zdroja, ktoré by umožňovali jej identifikáciu.</w:t>
      </w:r>
    </w:p>
    <w:p w14:paraId="6517C29E" w14:textId="77777777" w:rsidR="00D47C2C" w:rsidRPr="00A719C5" w:rsidRDefault="00D47C2C" w:rsidP="00D47C2C">
      <w:pPr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F84A3FA" w14:textId="77777777" w:rsidR="00D47C2C" w:rsidRPr="00A719C5" w:rsidRDefault="00D47C2C" w:rsidP="00D47C2C">
      <w:pPr>
        <w:contextualSpacing/>
        <w:jc w:val="both"/>
        <w:rPr>
          <w:rFonts w:ascii="Calibri" w:hAnsi="Calibri" w:cs="Calibri"/>
          <w:sz w:val="22"/>
          <w:szCs w:val="22"/>
          <w:u w:val="single"/>
          <w:lang w:eastAsia="zh-CN"/>
        </w:rPr>
      </w:pPr>
      <w:r w:rsidRPr="00A719C5">
        <w:rPr>
          <w:rFonts w:ascii="Calibri" w:hAnsi="Calibri" w:cs="Calibri"/>
          <w:b/>
          <w:sz w:val="22"/>
          <w:szCs w:val="22"/>
          <w:u w:val="single"/>
          <w:lang w:eastAsia="zh-CN"/>
        </w:rPr>
        <w:t>Informácie o  existencii automatizovaného individuálneho rozhodovania vrátane profilovania:</w:t>
      </w:r>
    </w:p>
    <w:p w14:paraId="0DE7000A" w14:textId="41241C51" w:rsidR="00D47C2C" w:rsidRPr="00A719C5" w:rsidRDefault="00D47C2C" w:rsidP="00D47C2C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sz w:val="22"/>
          <w:szCs w:val="22"/>
        </w:rPr>
        <w:t>Prevádzkovateľ vyhlasuje, že na základe poskytnutých osobných údajov nedochádza k automatizovanému individuálnemu rozhodovaniu vrátane profilovania.</w:t>
      </w:r>
    </w:p>
    <w:p w14:paraId="56618230" w14:textId="77777777" w:rsidR="008D6A2A" w:rsidRPr="00A719C5" w:rsidRDefault="008D6A2A" w:rsidP="00D47C2C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9DFDF4E" w14:textId="4BC4C25F" w:rsidR="008248D9" w:rsidRPr="00A719C5" w:rsidRDefault="008248D9" w:rsidP="008248D9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A719C5">
        <w:rPr>
          <w:rFonts w:ascii="Calibri" w:hAnsi="Calibri" w:cs="Calibri"/>
          <w:b/>
          <w:bCs/>
          <w:sz w:val="22"/>
          <w:szCs w:val="22"/>
          <w:u w:val="single"/>
        </w:rPr>
        <w:t xml:space="preserve">Práva dotknutej osoby: </w:t>
      </w:r>
    </w:p>
    <w:p w14:paraId="5C86945E" w14:textId="77777777" w:rsidR="008248D9" w:rsidRPr="00A719C5" w:rsidRDefault="008248D9" w:rsidP="008248D9">
      <w:p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</w:rPr>
        <w:t>Právo na prístup</w:t>
      </w:r>
      <w:r w:rsidRPr="00A719C5">
        <w:rPr>
          <w:rFonts w:ascii="Calibri" w:hAnsi="Calibri" w:cs="Calibri"/>
          <w:sz w:val="22"/>
          <w:szCs w:val="22"/>
        </w:rPr>
        <w:t xml:space="preserve"> – získať potvrdenie o spracúvaní údajov a prístup k nim.</w:t>
      </w:r>
    </w:p>
    <w:p w14:paraId="31F6BC9B" w14:textId="77777777" w:rsidR="008248D9" w:rsidRPr="00A719C5" w:rsidRDefault="008248D9" w:rsidP="008248D9">
      <w:p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</w:rPr>
        <w:t>Právo na opravu</w:t>
      </w:r>
      <w:r w:rsidRPr="00A719C5">
        <w:rPr>
          <w:rFonts w:ascii="Calibri" w:hAnsi="Calibri" w:cs="Calibri"/>
          <w:sz w:val="22"/>
          <w:szCs w:val="22"/>
        </w:rPr>
        <w:t xml:space="preserve"> – opraviť nepresné alebo doplniť neúplné údaje.</w:t>
      </w:r>
    </w:p>
    <w:p w14:paraId="61AE53B5" w14:textId="77777777" w:rsidR="008248D9" w:rsidRPr="00A719C5" w:rsidRDefault="008248D9" w:rsidP="008248D9">
      <w:p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</w:rPr>
        <w:t>Právo na vymazanie</w:t>
      </w:r>
      <w:r w:rsidRPr="00A719C5">
        <w:rPr>
          <w:rFonts w:ascii="Calibri" w:hAnsi="Calibri" w:cs="Calibri"/>
          <w:sz w:val="22"/>
          <w:szCs w:val="22"/>
        </w:rPr>
        <w:t xml:space="preserve"> (právo byť zabudnutý) – požiadať o vymazanie údajov, okrem prípadov, keď sú osobné údaje povinne archivované.</w:t>
      </w:r>
    </w:p>
    <w:p w14:paraId="77CE38F1" w14:textId="77777777" w:rsidR="008248D9" w:rsidRPr="00A719C5" w:rsidRDefault="008248D9" w:rsidP="008248D9">
      <w:p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</w:rPr>
        <w:t>Právo na obmedzenie spracúvania</w:t>
      </w:r>
      <w:r w:rsidRPr="00A719C5">
        <w:rPr>
          <w:rFonts w:ascii="Calibri" w:hAnsi="Calibri" w:cs="Calibri"/>
          <w:sz w:val="22"/>
          <w:szCs w:val="22"/>
        </w:rPr>
        <w:t xml:space="preserve"> – požiadať o obmedzenie spracúvania údajov v určitých situáciách.</w:t>
      </w:r>
    </w:p>
    <w:p w14:paraId="1CF38F43" w14:textId="2A4F350C" w:rsidR="00DB6719" w:rsidRPr="00A719C5" w:rsidRDefault="008248D9" w:rsidP="008248D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</w:rPr>
        <w:t>Právo na prenosnosť údajov</w:t>
      </w:r>
      <w:r w:rsidRPr="00A719C5">
        <w:rPr>
          <w:rFonts w:ascii="Calibri" w:hAnsi="Calibri" w:cs="Calibri"/>
          <w:sz w:val="22"/>
          <w:szCs w:val="22"/>
        </w:rPr>
        <w:t xml:space="preserve"> – </w:t>
      </w:r>
      <w:r w:rsidR="00D47C2C" w:rsidRPr="00A719C5">
        <w:rPr>
          <w:rFonts w:ascii="Calibri" w:hAnsi="Calibri" w:cs="Calibri"/>
          <w:sz w:val="22"/>
          <w:szCs w:val="22"/>
        </w:rPr>
        <w:t>t</w:t>
      </w:r>
      <w:r w:rsidR="00DB6719" w:rsidRPr="00A719C5">
        <w:rPr>
          <w:rFonts w:ascii="Calibri" w:hAnsi="Calibri" w:cs="Calibri"/>
          <w:sz w:val="22"/>
          <w:szCs w:val="22"/>
        </w:rPr>
        <w:t>oto právo sa neuplatňuje pri spracúvaní údajov na základe oprávneného záujmu podľa čl. 6 ods. 1 písm. f) GDPR</w:t>
      </w:r>
      <w:r w:rsidR="00DB6719" w:rsidRPr="00A719C5">
        <w:rPr>
          <w:rFonts w:ascii="Calibri" w:hAnsi="Calibri" w:cs="Calibri"/>
          <w:b/>
          <w:bCs/>
          <w:sz w:val="22"/>
          <w:szCs w:val="22"/>
        </w:rPr>
        <w:t>.</w:t>
      </w:r>
    </w:p>
    <w:p w14:paraId="5D88CAC2" w14:textId="5F5D64DE" w:rsidR="008248D9" w:rsidRPr="00A719C5" w:rsidRDefault="008248D9" w:rsidP="008248D9">
      <w:p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</w:rPr>
        <w:t>Právo podať sťažnosť</w:t>
      </w:r>
      <w:r w:rsidRPr="00A719C5">
        <w:rPr>
          <w:rFonts w:ascii="Calibri" w:hAnsi="Calibri" w:cs="Calibri"/>
          <w:sz w:val="22"/>
          <w:szCs w:val="22"/>
        </w:rPr>
        <w:t xml:space="preserve"> – podať sťažnosť dozornému orgánu, ak sa domnieva, že spracovanie osobných údajov je v rozpore s GDPR.</w:t>
      </w:r>
    </w:p>
    <w:p w14:paraId="63D75056" w14:textId="77777777" w:rsidR="008248D9" w:rsidRPr="00A719C5" w:rsidRDefault="008248D9" w:rsidP="008248D9">
      <w:p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/>
          <w:bCs/>
          <w:color w:val="0D0D0D"/>
          <w:sz w:val="22"/>
          <w:szCs w:val="22"/>
          <w:shd w:val="clear" w:color="auto" w:fill="FFFFFF"/>
        </w:rPr>
        <w:t>Dotknutá osoba má právo kedykoľvek podať námietku</w:t>
      </w:r>
      <w:r w:rsidRPr="00A719C5">
        <w:rPr>
          <w:rFonts w:ascii="Calibri" w:hAnsi="Calibri" w:cs="Calibri"/>
          <w:color w:val="0D0D0D"/>
          <w:sz w:val="22"/>
          <w:szCs w:val="22"/>
          <w:shd w:val="clear" w:color="auto" w:fill="FFFFFF"/>
        </w:rPr>
        <w:t xml:space="preserve"> proti spracúvaniu osobných údajov založenom na </w:t>
      </w:r>
      <w:r w:rsidRPr="00A719C5">
        <w:rPr>
          <w:rFonts w:ascii="Calibri" w:hAnsi="Calibri" w:cs="Calibri"/>
          <w:sz w:val="22"/>
          <w:szCs w:val="22"/>
        </w:rPr>
        <w:t>čl. 6 ods. 1 písm. f) (</w:t>
      </w:r>
      <w:r w:rsidRPr="00A719C5">
        <w:rPr>
          <w:rFonts w:ascii="Calibri" w:hAnsi="Calibri" w:cs="Calibri"/>
          <w:color w:val="0D0D0D"/>
          <w:sz w:val="22"/>
          <w:szCs w:val="22"/>
          <w:shd w:val="clear" w:color="auto" w:fill="FFFFFF"/>
        </w:rPr>
        <w:t>oprávnenom záujme Prevádzkovateľa), z dôvodov súvisiacich s jej konkrétnou situáciou. Prevádzkovateľ musí preukázať nevyhnutné závažné oprávnené dôvody pre spracúvanie, ktoré prevažujú nad záujmami, právami a slobodami dotknutej osoby, alebo dôvody na uplatnenie právnych nárokov.</w:t>
      </w:r>
    </w:p>
    <w:p w14:paraId="5631E79B" w14:textId="77777777" w:rsidR="008248D9" w:rsidRPr="00A719C5" w:rsidRDefault="008248D9" w:rsidP="008248D9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2A7F777C" w14:textId="77777777" w:rsidR="004267D3" w:rsidRPr="00A719C5" w:rsidRDefault="004267D3" w:rsidP="004267D3">
      <w:pPr>
        <w:jc w:val="both"/>
        <w:rPr>
          <w:rFonts w:ascii="Calibri" w:hAnsi="Calibri" w:cs="Calibri"/>
          <w:sz w:val="22"/>
          <w:szCs w:val="22"/>
        </w:rPr>
      </w:pPr>
      <w:r w:rsidRPr="00A719C5">
        <w:rPr>
          <w:rFonts w:ascii="Calibri" w:hAnsi="Calibri" w:cs="Calibri"/>
          <w:b/>
          <w:bCs/>
          <w:sz w:val="22"/>
          <w:szCs w:val="22"/>
          <w:u w:val="single"/>
        </w:rPr>
        <w:t>Vaše právo si môžete uplatniť u nás kedykoľvek</w:t>
      </w:r>
      <w:r w:rsidRPr="00A719C5">
        <w:rPr>
          <w:rFonts w:ascii="Calibri" w:hAnsi="Calibri" w:cs="Calibri"/>
          <w:sz w:val="22"/>
          <w:szCs w:val="22"/>
        </w:rPr>
        <w:t>, a to písomnou formou alebo elektronicky, prostredníctvom kontaktných údajov prevádzkovateľa uvedených v tomto vyhlásení. Prevádzkovateľ vybaví žiadosť bez zbytočného odkladu, najneskôr do 1 mesiaca od jej doručenia, v súlade s čl. 12 GDPR.</w:t>
      </w:r>
    </w:p>
    <w:p w14:paraId="7717AA7B" w14:textId="77777777" w:rsidR="004267D3" w:rsidRPr="00A719C5" w:rsidRDefault="004267D3" w:rsidP="004267D3">
      <w:pPr>
        <w:rPr>
          <w:rFonts w:ascii="Calibri" w:hAnsi="Calibri" w:cs="Calibri"/>
          <w:sz w:val="22"/>
          <w:szCs w:val="22"/>
        </w:rPr>
      </w:pPr>
    </w:p>
    <w:p w14:paraId="163C5460" w14:textId="77777777" w:rsidR="00111B52" w:rsidRPr="00A719C5" w:rsidRDefault="00111B52" w:rsidP="004267D3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A719C5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4D8E17" w14:textId="77777777" w:rsidR="00EF520E" w:rsidRDefault="00EF520E" w:rsidP="00FC76BE">
      <w:r>
        <w:separator/>
      </w:r>
    </w:p>
  </w:endnote>
  <w:endnote w:type="continuationSeparator" w:id="0">
    <w:p w14:paraId="43BB3B1C" w14:textId="77777777" w:rsidR="00EF520E" w:rsidRDefault="00EF520E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  <w:rFonts w:ascii="Calibri Light" w:hAnsi="Calibri Light" w:cs="Calibri Light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EF0DFA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</w:rPr>
        </w:pPr>
        <w:r w:rsidRPr="00EF0DFA">
          <w:rPr>
            <w:rStyle w:val="slostrany"/>
            <w:rFonts w:ascii="Calibri Light" w:hAnsi="Calibri Light" w:cs="Calibri Light"/>
          </w:rPr>
          <w:fldChar w:fldCharType="begin"/>
        </w:r>
        <w:r w:rsidRPr="00EF0DFA">
          <w:rPr>
            <w:rStyle w:val="slostrany"/>
            <w:rFonts w:ascii="Calibri Light" w:hAnsi="Calibri Light" w:cs="Calibri Light"/>
          </w:rPr>
          <w:instrText xml:space="preserve"> PAGE </w:instrText>
        </w:r>
        <w:r w:rsidRPr="00EF0DFA">
          <w:rPr>
            <w:rStyle w:val="slostrany"/>
            <w:rFonts w:ascii="Calibri Light" w:hAnsi="Calibri Light" w:cs="Calibri Light"/>
          </w:rPr>
          <w:fldChar w:fldCharType="separate"/>
        </w:r>
        <w:r w:rsidRPr="00EF0DFA">
          <w:rPr>
            <w:rStyle w:val="slostrany"/>
            <w:rFonts w:ascii="Calibri Light" w:hAnsi="Calibri Light" w:cs="Calibri Light"/>
            <w:noProof/>
          </w:rPr>
          <w:t>3</w:t>
        </w:r>
        <w:r w:rsidRPr="00EF0DFA">
          <w:rPr>
            <w:rStyle w:val="slostrany"/>
            <w:rFonts w:ascii="Calibri Light" w:hAnsi="Calibri Light" w:cs="Calibri Light"/>
          </w:rPr>
          <w:fldChar w:fldCharType="end"/>
        </w:r>
      </w:p>
    </w:sdtContent>
  </w:sdt>
  <w:p w14:paraId="1539FA1C" w14:textId="77777777" w:rsidR="008D6A2A" w:rsidRPr="00EF0DFA" w:rsidRDefault="008D6A2A">
    <w:pPr>
      <w:pStyle w:val="Pta"/>
      <w:rPr>
        <w:rFonts w:ascii="Calibri Light" w:hAnsi="Calibri Light" w:cs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8C810F" w14:textId="77777777" w:rsidR="00EF520E" w:rsidRDefault="00EF520E" w:rsidP="00FC76BE">
      <w:r>
        <w:separator/>
      </w:r>
    </w:p>
  </w:footnote>
  <w:footnote w:type="continuationSeparator" w:id="0">
    <w:p w14:paraId="3503649E" w14:textId="77777777" w:rsidR="00EF520E" w:rsidRDefault="00EF520E" w:rsidP="00FC7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14366" w14:textId="77777777" w:rsidR="00FC76BE" w:rsidRPr="002E41AE" w:rsidRDefault="00FC76BE" w:rsidP="00FC76BE">
    <w:pPr>
      <w:jc w:val="center"/>
      <w:rPr>
        <w:rFonts w:ascii="Calibri Light" w:hAnsi="Calibri Light" w:cs="Calibri Light"/>
        <w:bCs/>
        <w:sz w:val="22"/>
        <w:szCs w:val="22"/>
      </w:rPr>
    </w:pPr>
    <w:r w:rsidRPr="002E41AE">
      <w:rPr>
        <w:rFonts w:ascii="Calibri Light" w:hAnsi="Calibri Light" w:cs="Calibri Light"/>
        <w:bCs/>
        <w:sz w:val="22"/>
        <w:szCs w:val="22"/>
      </w:rPr>
      <w:t>Informačná povinnosť k spracúvaniu osobných údajov</w:t>
    </w:r>
  </w:p>
  <w:p w14:paraId="091CF0EC" w14:textId="77777777" w:rsidR="00FC76BE" w:rsidRPr="005802AB" w:rsidRDefault="00FC76B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A2492"/>
    <w:multiLevelType w:val="multilevel"/>
    <w:tmpl w:val="7BBE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F4C93"/>
    <w:multiLevelType w:val="hybridMultilevel"/>
    <w:tmpl w:val="B81EFD52"/>
    <w:lvl w:ilvl="0" w:tplc="FBBC21B8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D96D91"/>
    <w:multiLevelType w:val="multilevel"/>
    <w:tmpl w:val="3F38A0C8"/>
    <w:lvl w:ilvl="0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F0253"/>
    <w:multiLevelType w:val="hybridMultilevel"/>
    <w:tmpl w:val="CA2A6340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332270"/>
    <w:multiLevelType w:val="hybridMultilevel"/>
    <w:tmpl w:val="A80C744E"/>
    <w:lvl w:ilvl="0" w:tplc="C064388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4E5B31"/>
    <w:multiLevelType w:val="hybridMultilevel"/>
    <w:tmpl w:val="77F69DEE"/>
    <w:lvl w:ilvl="0" w:tplc="FED61D9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24A4F"/>
    <w:multiLevelType w:val="multilevel"/>
    <w:tmpl w:val="A4421B08"/>
    <w:lvl w:ilvl="0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b w:val="0"/>
        <w:bCs/>
        <w:strike w:val="0"/>
        <w:dstrike w:val="0"/>
        <w:color w:val="auto"/>
        <w:u w:val="none"/>
        <w:effect w:val="none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1E56009C"/>
    <w:multiLevelType w:val="hybridMultilevel"/>
    <w:tmpl w:val="43F8DF92"/>
    <w:lvl w:ilvl="0" w:tplc="FED61D98">
      <w:numFmt w:val="bullet"/>
      <w:lvlText w:val="•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CE1729"/>
    <w:multiLevelType w:val="hybridMultilevel"/>
    <w:tmpl w:val="68DE9228"/>
    <w:lvl w:ilvl="0" w:tplc="FBBC21B8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7A110A"/>
    <w:multiLevelType w:val="hybridMultilevel"/>
    <w:tmpl w:val="DD163170"/>
    <w:lvl w:ilvl="0" w:tplc="C064388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197B16"/>
    <w:multiLevelType w:val="multilevel"/>
    <w:tmpl w:val="B0FAF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D01EBD"/>
    <w:multiLevelType w:val="multilevel"/>
    <w:tmpl w:val="58620C0C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03F33"/>
    <w:multiLevelType w:val="multilevel"/>
    <w:tmpl w:val="305A61EA"/>
    <w:lvl w:ilvl="0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D723F3"/>
    <w:multiLevelType w:val="multilevel"/>
    <w:tmpl w:val="B3EE3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436743"/>
    <w:multiLevelType w:val="multilevel"/>
    <w:tmpl w:val="81DA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7E3BEE"/>
    <w:multiLevelType w:val="hybridMultilevel"/>
    <w:tmpl w:val="DFF69E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EA47E0"/>
    <w:multiLevelType w:val="hybridMultilevel"/>
    <w:tmpl w:val="5DBEBF9A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8F59B6"/>
    <w:multiLevelType w:val="hybridMultilevel"/>
    <w:tmpl w:val="E14A8C5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36656B"/>
    <w:multiLevelType w:val="hybridMultilevel"/>
    <w:tmpl w:val="F3CED926"/>
    <w:lvl w:ilvl="0" w:tplc="FED61D98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3E5D13"/>
    <w:multiLevelType w:val="multilevel"/>
    <w:tmpl w:val="78AE1A24"/>
    <w:lvl w:ilvl="0">
      <w:start w:val="1"/>
      <w:numFmt w:val="bullet"/>
      <w:lvlText w:val="•"/>
      <w:lvlJc w:val="left"/>
      <w:pPr>
        <w:ind w:left="36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0"/>
        <w:highlight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4B043C"/>
    <w:multiLevelType w:val="multilevel"/>
    <w:tmpl w:val="247CEC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E5357B"/>
    <w:multiLevelType w:val="multilevel"/>
    <w:tmpl w:val="F7725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062346"/>
    <w:multiLevelType w:val="hybridMultilevel"/>
    <w:tmpl w:val="F338539C"/>
    <w:lvl w:ilvl="0" w:tplc="FBBC21B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827EC8"/>
    <w:multiLevelType w:val="hybridMultilevel"/>
    <w:tmpl w:val="13F02368"/>
    <w:lvl w:ilvl="0" w:tplc="0DF259F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54C1B"/>
    <w:multiLevelType w:val="multilevel"/>
    <w:tmpl w:val="BB20387A"/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7D9E70F7"/>
    <w:multiLevelType w:val="hybridMultilevel"/>
    <w:tmpl w:val="ED96502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185304">
    <w:abstractNumId w:val="8"/>
  </w:num>
  <w:num w:numId="2" w16cid:durableId="1436944476">
    <w:abstractNumId w:val="22"/>
  </w:num>
  <w:num w:numId="3" w16cid:durableId="703672726">
    <w:abstractNumId w:val="4"/>
  </w:num>
  <w:num w:numId="4" w16cid:durableId="1041780964">
    <w:abstractNumId w:val="15"/>
  </w:num>
  <w:num w:numId="5" w16cid:durableId="180975991">
    <w:abstractNumId w:val="9"/>
  </w:num>
  <w:num w:numId="6" w16cid:durableId="1763139889">
    <w:abstractNumId w:val="24"/>
  </w:num>
  <w:num w:numId="7" w16cid:durableId="1864591871">
    <w:abstractNumId w:val="11"/>
  </w:num>
  <w:num w:numId="8" w16cid:durableId="246692532">
    <w:abstractNumId w:val="16"/>
  </w:num>
  <w:num w:numId="9" w16cid:durableId="1547179192">
    <w:abstractNumId w:val="25"/>
  </w:num>
  <w:num w:numId="10" w16cid:durableId="519129390">
    <w:abstractNumId w:val="7"/>
  </w:num>
  <w:num w:numId="11" w16cid:durableId="298805201">
    <w:abstractNumId w:val="1"/>
  </w:num>
  <w:num w:numId="12" w16cid:durableId="40400125">
    <w:abstractNumId w:val="17"/>
  </w:num>
  <w:num w:numId="13" w16cid:durableId="1198278786">
    <w:abstractNumId w:val="23"/>
  </w:num>
  <w:num w:numId="14" w16cid:durableId="1939748872">
    <w:abstractNumId w:val="19"/>
  </w:num>
  <w:num w:numId="15" w16cid:durableId="566187600">
    <w:abstractNumId w:val="0"/>
  </w:num>
  <w:num w:numId="16" w16cid:durableId="1085499087">
    <w:abstractNumId w:val="18"/>
  </w:num>
  <w:num w:numId="17" w16cid:durableId="229923008">
    <w:abstractNumId w:val="5"/>
  </w:num>
  <w:num w:numId="18" w16cid:durableId="1515874471">
    <w:abstractNumId w:val="12"/>
  </w:num>
  <w:num w:numId="19" w16cid:durableId="1424911266">
    <w:abstractNumId w:val="10"/>
  </w:num>
  <w:num w:numId="20" w16cid:durableId="1603101574">
    <w:abstractNumId w:val="14"/>
  </w:num>
  <w:num w:numId="21" w16cid:durableId="1997026869">
    <w:abstractNumId w:val="13"/>
  </w:num>
  <w:num w:numId="22" w16cid:durableId="831527701">
    <w:abstractNumId w:val="21"/>
  </w:num>
  <w:num w:numId="23" w16cid:durableId="142746926">
    <w:abstractNumId w:val="3"/>
  </w:num>
  <w:num w:numId="24" w16cid:durableId="330135529">
    <w:abstractNumId w:val="20"/>
  </w:num>
  <w:num w:numId="25" w16cid:durableId="373314372">
    <w:abstractNumId w:val="2"/>
  </w:num>
  <w:num w:numId="26" w16cid:durableId="201387105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312DD"/>
    <w:rsid w:val="00033A51"/>
    <w:rsid w:val="000350DE"/>
    <w:rsid w:val="000649B5"/>
    <w:rsid w:val="0007143C"/>
    <w:rsid w:val="00080ADD"/>
    <w:rsid w:val="00087D34"/>
    <w:rsid w:val="00096B33"/>
    <w:rsid w:val="000A167B"/>
    <w:rsid w:val="000A307C"/>
    <w:rsid w:val="000C5516"/>
    <w:rsid w:val="00104FED"/>
    <w:rsid w:val="00111B52"/>
    <w:rsid w:val="00112AB5"/>
    <w:rsid w:val="00130E53"/>
    <w:rsid w:val="00140DCD"/>
    <w:rsid w:val="00155D2D"/>
    <w:rsid w:val="00175AAE"/>
    <w:rsid w:val="001B267B"/>
    <w:rsid w:val="001C16AF"/>
    <w:rsid w:val="001F5FAF"/>
    <w:rsid w:val="0021175B"/>
    <w:rsid w:val="00211B6E"/>
    <w:rsid w:val="00250055"/>
    <w:rsid w:val="002B29BA"/>
    <w:rsid w:val="002B333C"/>
    <w:rsid w:val="002E3682"/>
    <w:rsid w:val="002E41AE"/>
    <w:rsid w:val="0031794A"/>
    <w:rsid w:val="00325E8B"/>
    <w:rsid w:val="0033355B"/>
    <w:rsid w:val="00341A6D"/>
    <w:rsid w:val="00355359"/>
    <w:rsid w:val="003675BA"/>
    <w:rsid w:val="003836FE"/>
    <w:rsid w:val="0039122A"/>
    <w:rsid w:val="003D5D3B"/>
    <w:rsid w:val="003D6BEC"/>
    <w:rsid w:val="003D7DE2"/>
    <w:rsid w:val="003F5575"/>
    <w:rsid w:val="004267D3"/>
    <w:rsid w:val="00433E60"/>
    <w:rsid w:val="00456418"/>
    <w:rsid w:val="004622B5"/>
    <w:rsid w:val="0047405D"/>
    <w:rsid w:val="00495A0B"/>
    <w:rsid w:val="004C0287"/>
    <w:rsid w:val="004C3BFD"/>
    <w:rsid w:val="004C6B5D"/>
    <w:rsid w:val="004E1443"/>
    <w:rsid w:val="005053F9"/>
    <w:rsid w:val="005108C1"/>
    <w:rsid w:val="00540B3C"/>
    <w:rsid w:val="00575039"/>
    <w:rsid w:val="005802AB"/>
    <w:rsid w:val="00580606"/>
    <w:rsid w:val="005A4F89"/>
    <w:rsid w:val="005E784A"/>
    <w:rsid w:val="005F0354"/>
    <w:rsid w:val="005F6300"/>
    <w:rsid w:val="00604FC7"/>
    <w:rsid w:val="0061209F"/>
    <w:rsid w:val="00625762"/>
    <w:rsid w:val="00627161"/>
    <w:rsid w:val="00643F99"/>
    <w:rsid w:val="00663757"/>
    <w:rsid w:val="00663EAB"/>
    <w:rsid w:val="006D3BD9"/>
    <w:rsid w:val="006E53BB"/>
    <w:rsid w:val="00725639"/>
    <w:rsid w:val="007449B4"/>
    <w:rsid w:val="0076520B"/>
    <w:rsid w:val="007727C3"/>
    <w:rsid w:val="007B17DB"/>
    <w:rsid w:val="007D526C"/>
    <w:rsid w:val="007E535C"/>
    <w:rsid w:val="00805A57"/>
    <w:rsid w:val="00814946"/>
    <w:rsid w:val="008248D9"/>
    <w:rsid w:val="00832986"/>
    <w:rsid w:val="008358D3"/>
    <w:rsid w:val="0086195A"/>
    <w:rsid w:val="008643F8"/>
    <w:rsid w:val="00880284"/>
    <w:rsid w:val="00896552"/>
    <w:rsid w:val="008974A1"/>
    <w:rsid w:val="008C50DB"/>
    <w:rsid w:val="008C5BEC"/>
    <w:rsid w:val="008D6A2A"/>
    <w:rsid w:val="008E07A3"/>
    <w:rsid w:val="008E136E"/>
    <w:rsid w:val="00906F6D"/>
    <w:rsid w:val="009078A9"/>
    <w:rsid w:val="009124DF"/>
    <w:rsid w:val="00933B12"/>
    <w:rsid w:val="00943E31"/>
    <w:rsid w:val="00974E40"/>
    <w:rsid w:val="009904E8"/>
    <w:rsid w:val="009974D5"/>
    <w:rsid w:val="009A2B2B"/>
    <w:rsid w:val="009B4824"/>
    <w:rsid w:val="009E4C7D"/>
    <w:rsid w:val="00A26C62"/>
    <w:rsid w:val="00A36F60"/>
    <w:rsid w:val="00A52B73"/>
    <w:rsid w:val="00A719C5"/>
    <w:rsid w:val="00AA13D7"/>
    <w:rsid w:val="00AA2FB1"/>
    <w:rsid w:val="00AD11DC"/>
    <w:rsid w:val="00AD168D"/>
    <w:rsid w:val="00AF3F5B"/>
    <w:rsid w:val="00B44B5B"/>
    <w:rsid w:val="00B538AB"/>
    <w:rsid w:val="00B808B3"/>
    <w:rsid w:val="00B82A03"/>
    <w:rsid w:val="00B91D45"/>
    <w:rsid w:val="00BB33DA"/>
    <w:rsid w:val="00BD06CF"/>
    <w:rsid w:val="00BD7270"/>
    <w:rsid w:val="00C43D84"/>
    <w:rsid w:val="00C44228"/>
    <w:rsid w:val="00C542C7"/>
    <w:rsid w:val="00C76F6C"/>
    <w:rsid w:val="00C90D05"/>
    <w:rsid w:val="00CB37F0"/>
    <w:rsid w:val="00CD389E"/>
    <w:rsid w:val="00D435B1"/>
    <w:rsid w:val="00D47C2C"/>
    <w:rsid w:val="00D50819"/>
    <w:rsid w:val="00D714BC"/>
    <w:rsid w:val="00D7606C"/>
    <w:rsid w:val="00D83932"/>
    <w:rsid w:val="00DA38F9"/>
    <w:rsid w:val="00DA3A6C"/>
    <w:rsid w:val="00DA4D2C"/>
    <w:rsid w:val="00DB0A24"/>
    <w:rsid w:val="00DB230A"/>
    <w:rsid w:val="00DB2840"/>
    <w:rsid w:val="00DB5459"/>
    <w:rsid w:val="00DB6719"/>
    <w:rsid w:val="00DF52BE"/>
    <w:rsid w:val="00E05093"/>
    <w:rsid w:val="00E54518"/>
    <w:rsid w:val="00EA09C1"/>
    <w:rsid w:val="00EB2780"/>
    <w:rsid w:val="00EB5715"/>
    <w:rsid w:val="00ED1FA7"/>
    <w:rsid w:val="00ED4329"/>
    <w:rsid w:val="00EE58A0"/>
    <w:rsid w:val="00EE5E0C"/>
    <w:rsid w:val="00EF0DFA"/>
    <w:rsid w:val="00EF20F3"/>
    <w:rsid w:val="00EF520E"/>
    <w:rsid w:val="00F04CBC"/>
    <w:rsid w:val="00F2168B"/>
    <w:rsid w:val="00F768B0"/>
    <w:rsid w:val="00F772A7"/>
    <w:rsid w:val="00F851DE"/>
    <w:rsid w:val="00F92127"/>
    <w:rsid w:val="00F92DFD"/>
    <w:rsid w:val="00FC60DE"/>
    <w:rsid w:val="00FC76BE"/>
    <w:rsid w:val="00FF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3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F35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4Char">
    <w:name w:val="Nadpis 4 Char"/>
    <w:basedOn w:val="Predvolenpsmoodseku"/>
    <w:link w:val="Nadpis4"/>
    <w:uiPriority w:val="9"/>
    <w:semiHidden/>
    <w:rsid w:val="00FF357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7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3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6009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Ivan Javorčík</cp:lastModifiedBy>
  <cp:revision>85</cp:revision>
  <dcterms:created xsi:type="dcterms:W3CDTF">2021-12-02T10:55:00Z</dcterms:created>
  <dcterms:modified xsi:type="dcterms:W3CDTF">2025-06-11T15:02:00Z</dcterms:modified>
  <cp:category/>
</cp:coreProperties>
</file>